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15E" w:rsidRDefault="00704177" w:rsidP="00704177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 w:rsidRPr="00704177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2675B1C" wp14:editId="321F1D2F">
            <wp:simplePos x="0" y="0"/>
            <wp:positionH relativeFrom="column">
              <wp:posOffset>4189730</wp:posOffset>
            </wp:positionH>
            <wp:positionV relativeFrom="paragraph">
              <wp:posOffset>-48260</wp:posOffset>
            </wp:positionV>
            <wp:extent cx="2138680" cy="2422525"/>
            <wp:effectExtent l="0" t="0" r="0" b="0"/>
            <wp:wrapThrough wrapText="bothSides">
              <wp:wrapPolygon edited="0">
                <wp:start x="0" y="0"/>
                <wp:lineTo x="0" y="21402"/>
                <wp:lineTo x="21356" y="21402"/>
                <wp:lineTo x="21356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net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680" cy="242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78B3" w:rsidRPr="00704177">
        <w:rPr>
          <w:rFonts w:ascii="Comic Sans MS" w:hAnsi="Comic Sans MS"/>
          <w:b/>
          <w:sz w:val="28"/>
          <w:szCs w:val="28"/>
        </w:rPr>
        <w:t>Science Shoebox Activity</w:t>
      </w:r>
    </w:p>
    <w:p w:rsidR="00704177" w:rsidRPr="00704177" w:rsidRDefault="00704177" w:rsidP="007041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04177">
        <w:rPr>
          <w:rFonts w:ascii="Comic Sans MS" w:hAnsi="Comic Sans MS"/>
          <w:b/>
          <w:sz w:val="24"/>
          <w:szCs w:val="24"/>
        </w:rPr>
        <w:t>Margi Henderson</w:t>
      </w:r>
    </w:p>
    <w:p w:rsidR="00704177" w:rsidRPr="00704177" w:rsidRDefault="00704177" w:rsidP="007041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04177">
        <w:rPr>
          <w:rFonts w:ascii="Comic Sans MS" w:hAnsi="Comic Sans MS"/>
          <w:b/>
          <w:sz w:val="24"/>
          <w:szCs w:val="24"/>
        </w:rPr>
        <w:t>ELED-3152-P60</w:t>
      </w:r>
    </w:p>
    <w:p w:rsidR="0086683F" w:rsidRPr="0086683F" w:rsidRDefault="0086683F" w:rsidP="0086683F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D878B3" w:rsidRPr="0086683F" w:rsidRDefault="00D878B3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86683F">
        <w:rPr>
          <w:rFonts w:ascii="Comic Sans MS" w:hAnsi="Comic Sans MS"/>
          <w:b/>
          <w:sz w:val="24"/>
          <w:szCs w:val="24"/>
        </w:rPr>
        <w:t>Title:</w:t>
      </w:r>
      <w:r w:rsidR="00663CB0">
        <w:rPr>
          <w:rFonts w:ascii="Comic Sans MS" w:hAnsi="Comic Sans MS"/>
          <w:b/>
          <w:sz w:val="24"/>
          <w:szCs w:val="24"/>
        </w:rPr>
        <w:tab/>
        <w:t>Magnetic Attraction</w:t>
      </w:r>
    </w:p>
    <w:p w:rsidR="00D878B3" w:rsidRPr="0086683F" w:rsidRDefault="00D878B3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86683F">
        <w:rPr>
          <w:rFonts w:ascii="Comic Sans MS" w:hAnsi="Comic Sans MS"/>
          <w:b/>
          <w:sz w:val="24"/>
          <w:szCs w:val="24"/>
        </w:rPr>
        <w:t xml:space="preserve">Grade 3 </w:t>
      </w:r>
      <w:r w:rsidR="0086683F" w:rsidRPr="0086683F">
        <w:rPr>
          <w:rFonts w:ascii="Comic Sans MS" w:hAnsi="Comic Sans MS"/>
          <w:b/>
          <w:sz w:val="24"/>
          <w:szCs w:val="24"/>
        </w:rPr>
        <w:t>Physical Science</w:t>
      </w:r>
    </w:p>
    <w:p w:rsidR="00D878B3" w:rsidRPr="0086683F" w:rsidRDefault="00D878B3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878B3" w:rsidRPr="007F40F9" w:rsidRDefault="00D878B3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F40F9">
        <w:rPr>
          <w:rFonts w:ascii="Comic Sans MS" w:hAnsi="Comic Sans MS"/>
          <w:b/>
          <w:sz w:val="24"/>
          <w:szCs w:val="24"/>
        </w:rPr>
        <w:t xml:space="preserve">Contend Standard </w:t>
      </w:r>
      <w:r w:rsidR="0086683F" w:rsidRPr="007F40F9">
        <w:rPr>
          <w:rFonts w:ascii="Comic Sans MS" w:hAnsi="Comic Sans MS"/>
          <w:b/>
          <w:sz w:val="24"/>
          <w:szCs w:val="24"/>
        </w:rPr>
        <w:t xml:space="preserve">12 – Forces </w:t>
      </w:r>
      <w:proofErr w:type="gramStart"/>
      <w:r w:rsidR="0086683F" w:rsidRPr="007F40F9">
        <w:rPr>
          <w:rFonts w:ascii="Comic Sans MS" w:hAnsi="Comic Sans MS"/>
          <w:b/>
          <w:sz w:val="24"/>
          <w:szCs w:val="24"/>
        </w:rPr>
        <w:t>In</w:t>
      </w:r>
      <w:proofErr w:type="gramEnd"/>
      <w:r w:rsidR="0086683F" w:rsidRPr="007F40F9">
        <w:rPr>
          <w:rFonts w:ascii="Comic Sans MS" w:hAnsi="Comic Sans MS"/>
          <w:b/>
          <w:sz w:val="24"/>
          <w:szCs w:val="24"/>
        </w:rPr>
        <w:t xml:space="preserve"> Nature</w:t>
      </w:r>
    </w:p>
    <w:p w:rsidR="0086683F" w:rsidRP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40F9">
        <w:rPr>
          <w:rFonts w:ascii="Comic Sans MS" w:hAnsi="Comic Sans MS"/>
          <w:b/>
          <w:sz w:val="24"/>
          <w:szCs w:val="24"/>
        </w:rPr>
        <w:t xml:space="preserve">Grade Learning </w:t>
      </w:r>
      <w:r w:rsidR="000E003C" w:rsidRPr="007F40F9">
        <w:rPr>
          <w:rFonts w:ascii="Comic Sans MS" w:hAnsi="Comic Sans MS"/>
          <w:b/>
          <w:sz w:val="24"/>
          <w:szCs w:val="24"/>
        </w:rPr>
        <w:t>Expectation</w:t>
      </w:r>
      <w:r w:rsidRPr="007F40F9">
        <w:rPr>
          <w:rFonts w:ascii="Comic Sans MS" w:hAnsi="Comic Sans MS"/>
          <w:b/>
          <w:sz w:val="24"/>
          <w:szCs w:val="24"/>
        </w:rPr>
        <w:t>:</w:t>
      </w:r>
      <w:r w:rsidR="00DE36FD">
        <w:rPr>
          <w:rFonts w:ascii="Comic Sans MS" w:hAnsi="Comic Sans MS"/>
          <w:b/>
          <w:sz w:val="24"/>
          <w:szCs w:val="24"/>
        </w:rPr>
        <w:t xml:space="preserve">  </w:t>
      </w:r>
      <w:r w:rsidRPr="0086683F">
        <w:rPr>
          <w:rFonts w:ascii="Comic Sans MS" w:hAnsi="Comic Sans MS"/>
          <w:sz w:val="24"/>
          <w:szCs w:val="24"/>
        </w:rPr>
        <w:t xml:space="preserve">GLE 0307.12.1 Explore </w:t>
      </w:r>
      <w:r w:rsidR="00745FB7">
        <w:rPr>
          <w:rFonts w:ascii="Comic Sans MS" w:hAnsi="Comic Sans MS"/>
          <w:sz w:val="24"/>
          <w:szCs w:val="24"/>
        </w:rPr>
        <w:tab/>
      </w:r>
      <w:r w:rsidRPr="0086683F">
        <w:rPr>
          <w:rFonts w:ascii="Comic Sans MS" w:hAnsi="Comic Sans MS"/>
          <w:sz w:val="24"/>
          <w:szCs w:val="24"/>
        </w:rPr>
        <w:t xml:space="preserve">how magnets attract objects made of certain </w:t>
      </w:r>
      <w:r w:rsidR="00745FB7">
        <w:rPr>
          <w:rFonts w:ascii="Comic Sans MS" w:hAnsi="Comic Sans MS"/>
          <w:sz w:val="24"/>
          <w:szCs w:val="24"/>
        </w:rPr>
        <w:tab/>
      </w:r>
      <w:r w:rsidRPr="0086683F">
        <w:rPr>
          <w:rFonts w:ascii="Comic Sans MS" w:hAnsi="Comic Sans MS"/>
          <w:sz w:val="24"/>
          <w:szCs w:val="24"/>
        </w:rPr>
        <w:t>metals.</w:t>
      </w:r>
    </w:p>
    <w:p w:rsidR="0086683F" w:rsidRP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40F9">
        <w:rPr>
          <w:rFonts w:ascii="Comic Sans MS" w:hAnsi="Comic Sans MS"/>
          <w:b/>
          <w:sz w:val="24"/>
          <w:szCs w:val="24"/>
        </w:rPr>
        <w:t>Performance Indicators State:</w:t>
      </w:r>
      <w:r w:rsidR="00DE36FD">
        <w:rPr>
          <w:rFonts w:ascii="Comic Sans MS" w:hAnsi="Comic Sans MS"/>
          <w:b/>
          <w:sz w:val="24"/>
          <w:szCs w:val="24"/>
        </w:rPr>
        <w:t xml:space="preserve">  </w:t>
      </w:r>
      <w:r w:rsidRPr="0086683F">
        <w:rPr>
          <w:rFonts w:ascii="Comic Sans MS" w:hAnsi="Comic Sans MS"/>
          <w:sz w:val="24"/>
          <w:szCs w:val="24"/>
        </w:rPr>
        <w:t xml:space="preserve">SPI 0307.12.2 Identify objects that are </w:t>
      </w:r>
      <w:r w:rsidR="00745FB7">
        <w:rPr>
          <w:rFonts w:ascii="Comic Sans MS" w:hAnsi="Comic Sans MS"/>
          <w:sz w:val="24"/>
          <w:szCs w:val="24"/>
        </w:rPr>
        <w:tab/>
      </w:r>
      <w:r w:rsidRPr="0086683F">
        <w:rPr>
          <w:rFonts w:ascii="Comic Sans MS" w:hAnsi="Comic Sans MS"/>
          <w:sz w:val="24"/>
          <w:szCs w:val="24"/>
        </w:rPr>
        <w:t>attracted to magnets.</w:t>
      </w:r>
    </w:p>
    <w:p w:rsidR="0086683F" w:rsidRP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40F9">
        <w:rPr>
          <w:rFonts w:ascii="Comic Sans MS" w:hAnsi="Comic Sans MS"/>
          <w:b/>
          <w:sz w:val="24"/>
          <w:szCs w:val="24"/>
        </w:rPr>
        <w:t>Checks for Understanding State:</w:t>
      </w:r>
      <w:r w:rsidR="00DE36FD">
        <w:rPr>
          <w:rFonts w:ascii="Comic Sans MS" w:hAnsi="Comic Sans MS"/>
          <w:b/>
          <w:sz w:val="24"/>
          <w:szCs w:val="24"/>
        </w:rPr>
        <w:t xml:space="preserve">  </w:t>
      </w:r>
      <w:r w:rsidRPr="0086683F">
        <w:rPr>
          <w:rFonts w:ascii="Comic Sans MS" w:hAnsi="Comic Sans MS"/>
          <w:sz w:val="24"/>
          <w:szCs w:val="24"/>
        </w:rPr>
        <w:t xml:space="preserve">0307.12.2 Determine that only certain types </w:t>
      </w:r>
      <w:r w:rsidR="007F40F9">
        <w:rPr>
          <w:rFonts w:ascii="Comic Sans MS" w:hAnsi="Comic Sans MS"/>
          <w:sz w:val="24"/>
          <w:szCs w:val="24"/>
        </w:rPr>
        <w:tab/>
      </w:r>
      <w:r w:rsidRPr="0086683F">
        <w:rPr>
          <w:rFonts w:ascii="Comic Sans MS" w:hAnsi="Comic Sans MS"/>
          <w:sz w:val="24"/>
          <w:szCs w:val="24"/>
        </w:rPr>
        <w:t>of objects are attracted to magnets.</w:t>
      </w:r>
    </w:p>
    <w:p w:rsidR="0086683F" w:rsidRP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6683F" w:rsidRP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40F9">
        <w:rPr>
          <w:rFonts w:ascii="Comic Sans MS" w:hAnsi="Comic Sans MS"/>
          <w:b/>
          <w:sz w:val="24"/>
          <w:szCs w:val="24"/>
        </w:rPr>
        <w:t>Task Objectives</w:t>
      </w:r>
      <w:r w:rsidRPr="0086683F">
        <w:rPr>
          <w:rFonts w:ascii="Comic Sans MS" w:hAnsi="Comic Sans MS"/>
          <w:sz w:val="24"/>
          <w:szCs w:val="24"/>
        </w:rPr>
        <w:t>:</w:t>
      </w:r>
      <w:r w:rsidR="00DE36FD">
        <w:rPr>
          <w:rFonts w:ascii="Comic Sans MS" w:hAnsi="Comic Sans MS"/>
          <w:sz w:val="24"/>
          <w:szCs w:val="24"/>
        </w:rPr>
        <w:t xml:space="preserve">  </w:t>
      </w:r>
      <w:r w:rsidRPr="0086683F">
        <w:rPr>
          <w:rFonts w:ascii="Comic Sans MS" w:hAnsi="Comic Sans MS"/>
          <w:sz w:val="24"/>
          <w:szCs w:val="24"/>
        </w:rPr>
        <w:t>Students will hypothesize which items will be attracted to</w:t>
      </w:r>
      <w:r w:rsidR="00745FB7">
        <w:rPr>
          <w:rFonts w:ascii="Comic Sans MS" w:hAnsi="Comic Sans MS"/>
          <w:sz w:val="24"/>
          <w:szCs w:val="24"/>
        </w:rPr>
        <w:t xml:space="preserve"> a</w:t>
      </w:r>
      <w:r w:rsidRPr="0086683F">
        <w:rPr>
          <w:rFonts w:ascii="Comic Sans MS" w:hAnsi="Comic Sans MS"/>
          <w:sz w:val="24"/>
          <w:szCs w:val="24"/>
        </w:rPr>
        <w:t xml:space="preserve"> </w:t>
      </w:r>
      <w:r w:rsidR="007F40F9">
        <w:rPr>
          <w:rFonts w:ascii="Comic Sans MS" w:hAnsi="Comic Sans MS"/>
          <w:sz w:val="24"/>
          <w:szCs w:val="24"/>
        </w:rPr>
        <w:tab/>
      </w:r>
      <w:r w:rsidR="00745FB7">
        <w:rPr>
          <w:rFonts w:ascii="Comic Sans MS" w:hAnsi="Comic Sans MS"/>
          <w:sz w:val="24"/>
          <w:szCs w:val="24"/>
        </w:rPr>
        <w:t>magnet,</w:t>
      </w:r>
      <w:r w:rsidRPr="0086683F">
        <w:rPr>
          <w:rFonts w:ascii="Comic Sans MS" w:hAnsi="Comic Sans MS"/>
          <w:sz w:val="24"/>
          <w:szCs w:val="24"/>
        </w:rPr>
        <w:t xml:space="preserve"> test their hypothesis</w:t>
      </w:r>
      <w:r w:rsidR="00745FB7">
        <w:rPr>
          <w:rFonts w:ascii="Comic Sans MS" w:hAnsi="Comic Sans MS"/>
          <w:sz w:val="24"/>
          <w:szCs w:val="24"/>
        </w:rPr>
        <w:t>, and report the results of their experiment.</w:t>
      </w:r>
    </w:p>
    <w:p w:rsidR="0086683F" w:rsidRP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445687" w:rsidRPr="007F40F9" w:rsidRDefault="0086683F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F40F9">
        <w:rPr>
          <w:rFonts w:ascii="Comic Sans MS" w:hAnsi="Comic Sans MS"/>
          <w:b/>
          <w:sz w:val="24"/>
          <w:szCs w:val="24"/>
        </w:rPr>
        <w:t>Materials:</w:t>
      </w:r>
    </w:p>
    <w:p w:rsidR="00445687" w:rsidRDefault="00445687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E36FD" w:rsidRP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683F">
        <w:rPr>
          <w:rFonts w:ascii="Comic Sans MS" w:hAnsi="Comic Sans MS"/>
          <w:sz w:val="24"/>
          <w:szCs w:val="24"/>
        </w:rPr>
        <w:t>Magnets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Baggies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Index Cards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Plastic Beads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Metal Buttons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Hook &amp; Eyes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Colored Metal Paper Clips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Rubber Bands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Silver Metal Paper Clips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Brass Safety Pins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Cloth Patches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Stainless Steel Safety Pins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Plastic Paper Clips</w:t>
      </w:r>
      <w:r w:rsidR="00114E23">
        <w:rPr>
          <w:rFonts w:ascii="Comic Sans MS" w:hAnsi="Comic Sans MS"/>
          <w:sz w:val="24"/>
          <w:szCs w:val="24"/>
        </w:rPr>
        <w:t xml:space="preserve">, </w:t>
      </w:r>
      <w:r w:rsidR="00DE36FD">
        <w:rPr>
          <w:rFonts w:ascii="Comic Sans MS" w:hAnsi="Comic Sans MS"/>
          <w:sz w:val="24"/>
          <w:szCs w:val="24"/>
        </w:rPr>
        <w:t>Miscellaneous Coins</w:t>
      </w:r>
    </w:p>
    <w:p w:rsidR="0086683F" w:rsidRP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6683F" w:rsidRPr="007F40F9" w:rsidRDefault="0086683F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F40F9">
        <w:rPr>
          <w:rFonts w:ascii="Comic Sans MS" w:hAnsi="Comic Sans MS"/>
          <w:b/>
          <w:sz w:val="24"/>
          <w:szCs w:val="24"/>
        </w:rPr>
        <w:t>Background Knowledge for Teachers</w:t>
      </w:r>
    </w:p>
    <w:p w:rsid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16B6A" w:rsidRDefault="00233512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Magnets produce magnetic fields.  A magnetic field </w:t>
      </w:r>
      <w:r w:rsidR="004F4CB2" w:rsidRPr="004F4CB2">
        <w:rPr>
          <w:rFonts w:ascii="Comic Sans MS" w:hAnsi="Comic Sans MS"/>
          <w:sz w:val="24"/>
          <w:szCs w:val="24"/>
        </w:rPr>
        <w:t xml:space="preserve">is a force </w:t>
      </w:r>
      <w:r w:rsidR="00747FB4">
        <w:rPr>
          <w:rFonts w:ascii="Comic Sans MS" w:hAnsi="Comic Sans MS"/>
          <w:sz w:val="24"/>
          <w:szCs w:val="24"/>
        </w:rPr>
        <w:t>that cannot be seen, although we can see how it acts</w:t>
      </w:r>
      <w:r w:rsidR="004F4CB2" w:rsidRPr="004F4CB2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 A m</w:t>
      </w:r>
      <w:r w:rsidR="004F4CB2" w:rsidRPr="004F4CB2">
        <w:rPr>
          <w:rFonts w:ascii="Comic Sans MS" w:hAnsi="Comic Sans MS"/>
          <w:sz w:val="24"/>
          <w:szCs w:val="24"/>
        </w:rPr>
        <w:t xml:space="preserve">agnet </w:t>
      </w:r>
      <w:r>
        <w:rPr>
          <w:rFonts w:ascii="Comic Sans MS" w:hAnsi="Comic Sans MS"/>
          <w:sz w:val="24"/>
          <w:szCs w:val="24"/>
        </w:rPr>
        <w:t>applies</w:t>
      </w:r>
      <w:r w:rsidR="004F4CB2" w:rsidRPr="004F4CB2">
        <w:rPr>
          <w:rFonts w:ascii="Comic Sans MS" w:hAnsi="Comic Sans MS"/>
          <w:sz w:val="24"/>
          <w:szCs w:val="24"/>
        </w:rPr>
        <w:t xml:space="preserve"> a force of attraction on anything made of </w:t>
      </w:r>
      <w:r>
        <w:rPr>
          <w:rFonts w:ascii="Comic Sans MS" w:hAnsi="Comic Sans MS"/>
          <w:sz w:val="24"/>
          <w:szCs w:val="24"/>
        </w:rPr>
        <w:t xml:space="preserve">or containing </w:t>
      </w:r>
      <w:r w:rsidR="004F4CB2" w:rsidRPr="004F4CB2">
        <w:rPr>
          <w:rFonts w:ascii="Comic Sans MS" w:hAnsi="Comic Sans MS"/>
          <w:sz w:val="24"/>
          <w:szCs w:val="24"/>
        </w:rPr>
        <w:t>iron</w:t>
      </w:r>
      <w:r>
        <w:rPr>
          <w:rFonts w:ascii="Comic Sans MS" w:hAnsi="Comic Sans MS"/>
          <w:sz w:val="24"/>
          <w:szCs w:val="24"/>
        </w:rPr>
        <w:t>, nickel or cobalt.  Things that do not contain these metals will not be attracted to a magnet</w:t>
      </w:r>
    </w:p>
    <w:p w:rsidR="00233512" w:rsidRDefault="001C754D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A59E9F5" wp14:editId="76713CA9">
            <wp:simplePos x="0" y="0"/>
            <wp:positionH relativeFrom="column">
              <wp:posOffset>-33020</wp:posOffset>
            </wp:positionH>
            <wp:positionV relativeFrom="paragraph">
              <wp:posOffset>177800</wp:posOffset>
            </wp:positionV>
            <wp:extent cx="1913890" cy="1562100"/>
            <wp:effectExtent l="0" t="0" r="0" b="0"/>
            <wp:wrapThrough wrapText="bothSides">
              <wp:wrapPolygon edited="0">
                <wp:start x="0" y="0"/>
                <wp:lineTo x="0" y="21337"/>
                <wp:lineTo x="21285" y="21337"/>
                <wp:lineTo x="21285" y="0"/>
                <wp:lineTo x="0" y="0"/>
              </wp:wrapPolygon>
            </wp:wrapThrough>
            <wp:docPr id="4" name="Picture 4" descr="C:\Users\Margi\Desktop\attractrepe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rgi\Desktop\attractrepel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6B6A" w:rsidRDefault="00233512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Magnets have a north and a south pole.  </w:t>
      </w:r>
      <w:r w:rsidR="003D2407">
        <w:rPr>
          <w:rFonts w:ascii="Comic Sans MS" w:hAnsi="Comic Sans MS"/>
          <w:sz w:val="24"/>
          <w:szCs w:val="24"/>
        </w:rPr>
        <w:t>Like poles repel and unlike poles attract.  Magnets can be per</w:t>
      </w:r>
      <w:r w:rsidR="00E16B6A" w:rsidRPr="00E16B6A">
        <w:rPr>
          <w:rFonts w:ascii="Comic Sans MS" w:hAnsi="Comic Sans MS"/>
          <w:sz w:val="24"/>
          <w:szCs w:val="24"/>
        </w:rPr>
        <w:t xml:space="preserve">manent or </w:t>
      </w:r>
      <w:r w:rsidR="003D2407">
        <w:rPr>
          <w:rFonts w:ascii="Comic Sans MS" w:hAnsi="Comic Sans MS"/>
          <w:sz w:val="24"/>
          <w:szCs w:val="24"/>
        </w:rPr>
        <w:t>temporary.  Temporary magnets require another magnetic field in order to maintain their magnetism.  They will produce magnetic fields in the presence of a magnetic field but will lose their magnetism shortly after being removed from it.</w:t>
      </w:r>
      <w:r w:rsidR="00445687" w:rsidRPr="00445687">
        <w:rPr>
          <w:rFonts w:ascii="Comic Sans MS" w:hAnsi="Comic Sans MS"/>
          <w:noProof/>
          <w:sz w:val="24"/>
          <w:szCs w:val="24"/>
        </w:rPr>
        <w:t xml:space="preserve"> </w:t>
      </w:r>
    </w:p>
    <w:p w:rsidR="00445687" w:rsidRPr="0086683F" w:rsidRDefault="00445687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6683F" w:rsidRPr="007F40F9" w:rsidRDefault="0086683F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F40F9">
        <w:rPr>
          <w:rFonts w:ascii="Comic Sans MS" w:hAnsi="Comic Sans MS"/>
          <w:b/>
          <w:sz w:val="24"/>
          <w:szCs w:val="24"/>
        </w:rPr>
        <w:lastRenderedPageBreak/>
        <w:t>Across the Curriculum</w:t>
      </w:r>
    </w:p>
    <w:p w:rsidR="007F40F9" w:rsidRDefault="007F40F9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  <w:u w:val="single"/>
        </w:rPr>
      </w:pPr>
      <w:r w:rsidRPr="008535E0">
        <w:rPr>
          <w:rFonts w:ascii="Comic Sans MS" w:hAnsi="Comic Sans MS"/>
          <w:sz w:val="24"/>
          <w:szCs w:val="24"/>
          <w:u w:val="single"/>
        </w:rPr>
        <w:t>Math</w:t>
      </w:r>
    </w:p>
    <w:p w:rsidR="00BE4D3F" w:rsidRPr="00BE4D3F" w:rsidRDefault="00EE7ED9" w:rsidP="00BE4D3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E7ED9">
        <w:rPr>
          <w:rFonts w:ascii="Comic Sans MS" w:hAnsi="Comic Sans MS"/>
          <w:b/>
          <w:sz w:val="24"/>
          <w:szCs w:val="24"/>
        </w:rPr>
        <w:t xml:space="preserve">Content </w:t>
      </w:r>
      <w:r w:rsidR="00BE4D3F" w:rsidRPr="00EE7ED9">
        <w:rPr>
          <w:rFonts w:ascii="Comic Sans MS" w:hAnsi="Comic Sans MS"/>
          <w:b/>
          <w:sz w:val="24"/>
          <w:szCs w:val="24"/>
        </w:rPr>
        <w:t>Standard 5</w:t>
      </w:r>
      <w:r w:rsidR="00BE4D3F" w:rsidRPr="00BE4D3F">
        <w:rPr>
          <w:rFonts w:ascii="Comic Sans MS" w:hAnsi="Comic Sans MS"/>
          <w:sz w:val="24"/>
          <w:szCs w:val="24"/>
        </w:rPr>
        <w:t xml:space="preserve"> – Data Analysis, Statistics, and Probability</w:t>
      </w:r>
    </w:p>
    <w:p w:rsidR="00BE4D3F" w:rsidRPr="00BE4D3F" w:rsidRDefault="00BE4D3F" w:rsidP="00BE4D3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E7ED9">
        <w:rPr>
          <w:rFonts w:ascii="Comic Sans MS" w:hAnsi="Comic Sans MS"/>
          <w:b/>
          <w:sz w:val="24"/>
          <w:szCs w:val="24"/>
        </w:rPr>
        <w:t>Grade Level Expectations:</w:t>
      </w:r>
      <w:r w:rsidR="00EE7ED9">
        <w:rPr>
          <w:rFonts w:ascii="Comic Sans MS" w:hAnsi="Comic Sans MS"/>
          <w:b/>
          <w:sz w:val="24"/>
          <w:szCs w:val="24"/>
        </w:rPr>
        <w:t xml:space="preserve">  </w:t>
      </w:r>
      <w:r w:rsidRPr="00BE4D3F">
        <w:rPr>
          <w:rFonts w:ascii="Comic Sans MS" w:hAnsi="Comic Sans MS"/>
          <w:sz w:val="24"/>
          <w:szCs w:val="24"/>
        </w:rPr>
        <w:t xml:space="preserve">GLE 0306.5.1 Organize, display, and analyze data using </w:t>
      </w:r>
      <w:r w:rsidR="00EE7ED9">
        <w:rPr>
          <w:rFonts w:ascii="Comic Sans MS" w:hAnsi="Comic Sans MS"/>
          <w:sz w:val="24"/>
          <w:szCs w:val="24"/>
        </w:rPr>
        <w:tab/>
      </w:r>
      <w:r w:rsidRPr="00BE4D3F">
        <w:rPr>
          <w:rFonts w:ascii="Comic Sans MS" w:hAnsi="Comic Sans MS"/>
          <w:sz w:val="24"/>
          <w:szCs w:val="24"/>
        </w:rPr>
        <w:t>various representations to solve problems.</w:t>
      </w:r>
    </w:p>
    <w:p w:rsidR="00BE4D3F" w:rsidRPr="00BE4D3F" w:rsidRDefault="00BE4D3F" w:rsidP="00BE4D3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E7ED9">
        <w:rPr>
          <w:rFonts w:ascii="Comic Sans MS" w:hAnsi="Comic Sans MS"/>
          <w:b/>
          <w:sz w:val="24"/>
          <w:szCs w:val="24"/>
        </w:rPr>
        <w:t>Checks for Understanding</w:t>
      </w:r>
      <w:r w:rsidRPr="00BE4D3F">
        <w:rPr>
          <w:rFonts w:ascii="Comic Sans MS" w:hAnsi="Comic Sans MS"/>
          <w:sz w:val="24"/>
          <w:szCs w:val="24"/>
        </w:rPr>
        <w:t xml:space="preserve"> (Formative/Summative Assessment):</w:t>
      </w:r>
    </w:p>
    <w:p w:rsidR="00BE4D3F" w:rsidRPr="00BE4D3F" w:rsidRDefault="00EE7ED9" w:rsidP="00BE4D3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="00BE4D3F" w:rsidRPr="00BE4D3F">
        <w:rPr>
          <w:rFonts w:ascii="Comic Sans MS" w:hAnsi="Comic Sans MS"/>
          <w:sz w:val="24"/>
          <w:szCs w:val="24"/>
        </w:rPr>
        <w:t xml:space="preserve">0306.5.1 Collect and organize data using observations, surveys, and </w:t>
      </w:r>
      <w:r>
        <w:rPr>
          <w:rFonts w:ascii="Comic Sans MS" w:hAnsi="Comic Sans MS"/>
          <w:sz w:val="24"/>
          <w:szCs w:val="24"/>
        </w:rPr>
        <w:tab/>
      </w:r>
      <w:r w:rsidR="00BE4D3F" w:rsidRPr="00BE4D3F">
        <w:rPr>
          <w:rFonts w:ascii="Comic Sans MS" w:hAnsi="Comic Sans MS"/>
          <w:sz w:val="24"/>
          <w:szCs w:val="24"/>
        </w:rPr>
        <w:t>experiments.</w:t>
      </w:r>
    </w:p>
    <w:p w:rsidR="000F3E51" w:rsidRPr="00BE4D3F" w:rsidRDefault="00EE7ED9" w:rsidP="00BE4D3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="00BE4D3F" w:rsidRPr="00BE4D3F">
        <w:rPr>
          <w:rFonts w:ascii="Comic Sans MS" w:hAnsi="Comic Sans MS"/>
          <w:sz w:val="24"/>
          <w:szCs w:val="24"/>
        </w:rPr>
        <w:t xml:space="preserve">0306.5.2 Construct a frequency table, bar graph, pictograph, or line plot of </w:t>
      </w:r>
      <w:r>
        <w:rPr>
          <w:rFonts w:ascii="Comic Sans MS" w:hAnsi="Comic Sans MS"/>
          <w:sz w:val="24"/>
          <w:szCs w:val="24"/>
        </w:rPr>
        <w:tab/>
      </w:r>
      <w:r w:rsidR="00BE4D3F" w:rsidRPr="00BE4D3F">
        <w:rPr>
          <w:rFonts w:ascii="Comic Sans MS" w:hAnsi="Comic Sans MS"/>
          <w:sz w:val="24"/>
          <w:szCs w:val="24"/>
        </w:rPr>
        <w:t>collected data.</w:t>
      </w:r>
    </w:p>
    <w:p w:rsidR="007F40F9" w:rsidRDefault="007F40F9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E7ED9" w:rsidRDefault="00EE7ED9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Have students, in groups, determine how many of each predicted attraction or non-attraction for each item and create a graphic representation of the data.</w:t>
      </w:r>
    </w:p>
    <w:p w:rsidR="00EE7ED9" w:rsidRDefault="00EE7ED9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  <w:u w:val="single"/>
        </w:rPr>
      </w:pPr>
      <w:r w:rsidRPr="008535E0">
        <w:rPr>
          <w:rFonts w:ascii="Comic Sans MS" w:hAnsi="Comic Sans MS"/>
          <w:sz w:val="24"/>
          <w:szCs w:val="24"/>
          <w:u w:val="single"/>
        </w:rPr>
        <w:t>Social Studies</w:t>
      </w:r>
    </w:p>
    <w:p w:rsidR="000F3E51" w:rsidRPr="000F3E51" w:rsidRDefault="000F3E51" w:rsidP="000F3E5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0F3E51">
        <w:rPr>
          <w:rFonts w:ascii="Comic Sans MS" w:hAnsi="Comic Sans MS"/>
          <w:b/>
          <w:sz w:val="24"/>
          <w:szCs w:val="24"/>
        </w:rPr>
        <w:t xml:space="preserve">Content Standard:  </w:t>
      </w:r>
      <w:r w:rsidRPr="000F3E51">
        <w:rPr>
          <w:rFonts w:ascii="Comic Sans MS" w:hAnsi="Comic Sans MS"/>
          <w:b/>
          <w:sz w:val="24"/>
          <w:szCs w:val="24"/>
        </w:rPr>
        <w:t>3.0</w:t>
      </w:r>
    </w:p>
    <w:p w:rsidR="000F3E51" w:rsidRPr="000F3E51" w:rsidRDefault="000F3E51" w:rsidP="000F3E5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0F3E51">
        <w:rPr>
          <w:rFonts w:ascii="Comic Sans MS" w:hAnsi="Comic Sans MS"/>
          <w:sz w:val="24"/>
          <w:szCs w:val="24"/>
        </w:rPr>
        <w:t xml:space="preserve">Geography enables the students to see, understand and appreciate the web </w:t>
      </w:r>
      <w:r>
        <w:rPr>
          <w:rFonts w:ascii="Comic Sans MS" w:hAnsi="Comic Sans MS"/>
          <w:sz w:val="24"/>
          <w:szCs w:val="24"/>
        </w:rPr>
        <w:tab/>
      </w:r>
      <w:r w:rsidRPr="000F3E51">
        <w:rPr>
          <w:rFonts w:ascii="Comic Sans MS" w:hAnsi="Comic Sans MS"/>
          <w:sz w:val="24"/>
          <w:szCs w:val="24"/>
        </w:rPr>
        <w:t>of</w:t>
      </w:r>
      <w:r>
        <w:rPr>
          <w:rFonts w:ascii="Comic Sans MS" w:hAnsi="Comic Sans MS"/>
          <w:sz w:val="24"/>
          <w:szCs w:val="24"/>
        </w:rPr>
        <w:t xml:space="preserve"> </w:t>
      </w:r>
      <w:r w:rsidRPr="000F3E51">
        <w:rPr>
          <w:rFonts w:ascii="Comic Sans MS" w:hAnsi="Comic Sans MS"/>
          <w:sz w:val="24"/>
          <w:szCs w:val="24"/>
        </w:rPr>
        <w:t xml:space="preserve">relationships between people, places, and environments. Students will use </w:t>
      </w:r>
      <w:r>
        <w:rPr>
          <w:rFonts w:ascii="Comic Sans MS" w:hAnsi="Comic Sans MS"/>
          <w:sz w:val="24"/>
          <w:szCs w:val="24"/>
        </w:rPr>
        <w:tab/>
      </w:r>
      <w:r w:rsidRPr="000F3E51">
        <w:rPr>
          <w:rFonts w:ascii="Comic Sans MS" w:hAnsi="Comic Sans MS"/>
          <w:sz w:val="24"/>
          <w:szCs w:val="24"/>
        </w:rPr>
        <w:t>the knowledge,</w:t>
      </w:r>
      <w:r>
        <w:rPr>
          <w:rFonts w:ascii="Comic Sans MS" w:hAnsi="Comic Sans MS"/>
          <w:sz w:val="24"/>
          <w:szCs w:val="24"/>
        </w:rPr>
        <w:t xml:space="preserve"> </w:t>
      </w:r>
      <w:r w:rsidRPr="000F3E51">
        <w:rPr>
          <w:rFonts w:ascii="Comic Sans MS" w:hAnsi="Comic Sans MS"/>
          <w:sz w:val="24"/>
          <w:szCs w:val="24"/>
        </w:rPr>
        <w:t xml:space="preserve">skills, and understanding of concepts within the six essential </w:t>
      </w:r>
      <w:r>
        <w:rPr>
          <w:rFonts w:ascii="Comic Sans MS" w:hAnsi="Comic Sans MS"/>
          <w:sz w:val="24"/>
          <w:szCs w:val="24"/>
        </w:rPr>
        <w:tab/>
      </w:r>
      <w:r w:rsidRPr="000F3E51">
        <w:rPr>
          <w:rFonts w:ascii="Comic Sans MS" w:hAnsi="Comic Sans MS"/>
          <w:sz w:val="24"/>
          <w:szCs w:val="24"/>
        </w:rPr>
        <w:t>elements of geography:</w:t>
      </w:r>
      <w:r>
        <w:rPr>
          <w:rFonts w:ascii="Comic Sans MS" w:hAnsi="Comic Sans MS"/>
          <w:sz w:val="24"/>
          <w:szCs w:val="24"/>
        </w:rPr>
        <w:t xml:space="preserve"> </w:t>
      </w:r>
      <w:r w:rsidRPr="000F3E51">
        <w:rPr>
          <w:rFonts w:ascii="Comic Sans MS" w:hAnsi="Comic Sans MS"/>
          <w:sz w:val="24"/>
          <w:szCs w:val="24"/>
        </w:rPr>
        <w:t xml:space="preserve">world in spatial terms, places and regions, physical </w:t>
      </w:r>
      <w:r>
        <w:rPr>
          <w:rFonts w:ascii="Comic Sans MS" w:hAnsi="Comic Sans MS"/>
          <w:sz w:val="24"/>
          <w:szCs w:val="24"/>
        </w:rPr>
        <w:tab/>
      </w:r>
      <w:r w:rsidRPr="000F3E51">
        <w:rPr>
          <w:rFonts w:ascii="Comic Sans MS" w:hAnsi="Comic Sans MS"/>
          <w:sz w:val="24"/>
          <w:szCs w:val="24"/>
        </w:rPr>
        <w:t>systems, human systems,</w:t>
      </w:r>
      <w:r>
        <w:rPr>
          <w:rFonts w:ascii="Comic Sans MS" w:hAnsi="Comic Sans MS"/>
          <w:sz w:val="24"/>
          <w:szCs w:val="24"/>
        </w:rPr>
        <w:t xml:space="preserve"> </w:t>
      </w:r>
      <w:r w:rsidRPr="000F3E51">
        <w:rPr>
          <w:rFonts w:ascii="Comic Sans MS" w:hAnsi="Comic Sans MS"/>
          <w:sz w:val="24"/>
          <w:szCs w:val="24"/>
        </w:rPr>
        <w:t xml:space="preserve">environment and society, and the uses of </w:t>
      </w:r>
      <w:r>
        <w:rPr>
          <w:rFonts w:ascii="Comic Sans MS" w:hAnsi="Comic Sans MS"/>
          <w:sz w:val="24"/>
          <w:szCs w:val="24"/>
        </w:rPr>
        <w:tab/>
      </w:r>
      <w:r w:rsidRPr="000F3E51">
        <w:rPr>
          <w:rFonts w:ascii="Comic Sans MS" w:hAnsi="Comic Sans MS"/>
          <w:sz w:val="24"/>
          <w:szCs w:val="24"/>
        </w:rPr>
        <w:t>geography.</w:t>
      </w:r>
    </w:p>
    <w:p w:rsidR="000F3E51" w:rsidRDefault="000F3E51" w:rsidP="000F3E5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F3E51">
        <w:rPr>
          <w:rFonts w:ascii="Comic Sans MS" w:hAnsi="Comic Sans MS"/>
          <w:b/>
          <w:sz w:val="24"/>
          <w:szCs w:val="24"/>
        </w:rPr>
        <w:t>Learning Expectations: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0F3E51">
        <w:rPr>
          <w:rFonts w:ascii="Comic Sans MS" w:hAnsi="Comic Sans MS"/>
          <w:sz w:val="24"/>
          <w:szCs w:val="24"/>
        </w:rPr>
        <w:t>3.01</w:t>
      </w:r>
    </w:p>
    <w:p w:rsidR="000F3E51" w:rsidRDefault="000F3E51" w:rsidP="000F3E5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0F3E51">
        <w:rPr>
          <w:rFonts w:ascii="Comic Sans MS" w:hAnsi="Comic Sans MS"/>
          <w:sz w:val="24"/>
          <w:szCs w:val="24"/>
        </w:rPr>
        <w:t>Understand how to use maps, globes, and other geographic representations,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Pr="000F3E51">
        <w:rPr>
          <w:rFonts w:ascii="Comic Sans MS" w:hAnsi="Comic Sans MS"/>
          <w:sz w:val="24"/>
          <w:szCs w:val="24"/>
        </w:rPr>
        <w:t xml:space="preserve">tools, and technologies to </w:t>
      </w:r>
      <w:proofErr w:type="gramStart"/>
      <w:r w:rsidRPr="000F3E51">
        <w:rPr>
          <w:rFonts w:ascii="Comic Sans MS" w:hAnsi="Comic Sans MS"/>
          <w:sz w:val="24"/>
          <w:szCs w:val="24"/>
        </w:rPr>
        <w:t>acquire,</w:t>
      </w:r>
      <w:proofErr w:type="gramEnd"/>
      <w:r w:rsidRPr="000F3E51">
        <w:rPr>
          <w:rFonts w:ascii="Comic Sans MS" w:hAnsi="Comic Sans MS"/>
          <w:sz w:val="24"/>
          <w:szCs w:val="24"/>
        </w:rPr>
        <w:t xml:space="preserve"> process and report information from a </w:t>
      </w:r>
      <w:r>
        <w:rPr>
          <w:rFonts w:ascii="Comic Sans MS" w:hAnsi="Comic Sans MS"/>
          <w:sz w:val="24"/>
          <w:szCs w:val="24"/>
        </w:rPr>
        <w:tab/>
      </w:r>
      <w:r w:rsidRPr="000F3E51">
        <w:rPr>
          <w:rFonts w:ascii="Comic Sans MS" w:hAnsi="Comic Sans MS"/>
          <w:sz w:val="24"/>
          <w:szCs w:val="24"/>
        </w:rPr>
        <w:t>spatial</w:t>
      </w:r>
      <w:r>
        <w:rPr>
          <w:rFonts w:ascii="Comic Sans MS" w:hAnsi="Comic Sans MS"/>
          <w:sz w:val="24"/>
          <w:szCs w:val="24"/>
        </w:rPr>
        <w:t xml:space="preserve"> </w:t>
      </w:r>
      <w:r w:rsidRPr="000F3E51">
        <w:rPr>
          <w:rFonts w:ascii="Comic Sans MS" w:hAnsi="Comic Sans MS"/>
          <w:sz w:val="24"/>
          <w:szCs w:val="24"/>
        </w:rPr>
        <w:t>perspective.</w:t>
      </w:r>
    </w:p>
    <w:p w:rsidR="000F3E51" w:rsidRDefault="000F3E51" w:rsidP="000F3E5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0F3E51" w:rsidRPr="000F3E51" w:rsidRDefault="000F3E51" w:rsidP="000F3E5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Discuss how magnets are used in compasses.  Look at the history of the compass and how it enabled people to explore the world.</w:t>
      </w:r>
    </w:p>
    <w:p w:rsidR="007F40F9" w:rsidRDefault="007F40F9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  <w:u w:val="single"/>
        </w:rPr>
      </w:pPr>
      <w:r w:rsidRPr="008535E0">
        <w:rPr>
          <w:rFonts w:ascii="Comic Sans MS" w:hAnsi="Comic Sans MS"/>
          <w:sz w:val="24"/>
          <w:szCs w:val="24"/>
          <w:u w:val="single"/>
        </w:rPr>
        <w:t>Language Arts</w:t>
      </w:r>
    </w:p>
    <w:p w:rsidR="00CA0260" w:rsidRPr="00CA0260" w:rsidRDefault="00CA0260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CA0260">
        <w:rPr>
          <w:rFonts w:ascii="Comic Sans MS" w:hAnsi="Comic Sans MS"/>
          <w:b/>
          <w:sz w:val="24"/>
          <w:szCs w:val="24"/>
        </w:rPr>
        <w:t>Content</w:t>
      </w:r>
      <w:r>
        <w:rPr>
          <w:rFonts w:ascii="Comic Sans MS" w:hAnsi="Comic Sans MS"/>
          <w:b/>
          <w:sz w:val="24"/>
          <w:szCs w:val="24"/>
        </w:rPr>
        <w:t xml:space="preserve"> Standard 3 - </w:t>
      </w:r>
      <w:r w:rsidRPr="00CA0260">
        <w:rPr>
          <w:rFonts w:ascii="Comic Sans MS" w:hAnsi="Comic Sans MS"/>
          <w:b/>
          <w:sz w:val="24"/>
          <w:szCs w:val="24"/>
        </w:rPr>
        <w:t>Writing</w:t>
      </w:r>
    </w:p>
    <w:p w:rsidR="009B4BE4" w:rsidRPr="00CA0260" w:rsidRDefault="00CA0260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A0260">
        <w:rPr>
          <w:rFonts w:ascii="Comic Sans MS" w:hAnsi="Comic Sans MS"/>
          <w:b/>
          <w:sz w:val="24"/>
          <w:szCs w:val="24"/>
        </w:rPr>
        <w:t>Grade Learning Expectation</w:t>
      </w:r>
      <w:r>
        <w:rPr>
          <w:rFonts w:ascii="Comic Sans MS" w:hAnsi="Comic Sans MS"/>
          <w:sz w:val="24"/>
          <w:szCs w:val="24"/>
        </w:rPr>
        <w:t xml:space="preserve">:  </w:t>
      </w:r>
      <w:r w:rsidRPr="00CA0260">
        <w:rPr>
          <w:rFonts w:ascii="Comic Sans MS" w:hAnsi="Comic Sans MS"/>
          <w:sz w:val="24"/>
          <w:szCs w:val="24"/>
        </w:rPr>
        <w:t xml:space="preserve">GLE 0301.3.1 Write for a variety of purposes to </w:t>
      </w:r>
      <w:r>
        <w:rPr>
          <w:rFonts w:ascii="Comic Sans MS" w:hAnsi="Comic Sans MS"/>
          <w:sz w:val="24"/>
          <w:szCs w:val="24"/>
        </w:rPr>
        <w:tab/>
      </w:r>
      <w:r w:rsidRPr="00CA0260">
        <w:rPr>
          <w:rFonts w:ascii="Comic Sans MS" w:hAnsi="Comic Sans MS"/>
          <w:sz w:val="24"/>
          <w:szCs w:val="24"/>
        </w:rPr>
        <w:t>different audiences.</w:t>
      </w:r>
    </w:p>
    <w:p w:rsidR="00CA0260" w:rsidRPr="00CA0260" w:rsidRDefault="00CA0260" w:rsidP="00CA026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A0260">
        <w:rPr>
          <w:rFonts w:ascii="Comic Sans MS" w:hAnsi="Comic Sans MS"/>
          <w:b/>
          <w:sz w:val="24"/>
          <w:szCs w:val="24"/>
        </w:rPr>
        <w:t>Checks for Understanding</w:t>
      </w:r>
      <w:r w:rsidRPr="00CA0260">
        <w:rPr>
          <w:rFonts w:ascii="Comic Sans MS" w:hAnsi="Comic Sans MS"/>
          <w:sz w:val="24"/>
          <w:szCs w:val="24"/>
        </w:rPr>
        <w:t xml:space="preserve"> (Formative/Summative Assessment)</w:t>
      </w:r>
    </w:p>
    <w:p w:rsidR="009B4BE4" w:rsidRDefault="00CA0260" w:rsidP="00CA026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CA0260">
        <w:rPr>
          <w:rFonts w:ascii="Comic Sans MS" w:hAnsi="Comic Sans MS"/>
          <w:sz w:val="24"/>
          <w:szCs w:val="24"/>
        </w:rPr>
        <w:t xml:space="preserve">0301.3.1 Write on a predetermined topic to a specified audience (e.g., self, </w:t>
      </w:r>
      <w:r>
        <w:rPr>
          <w:rFonts w:ascii="Comic Sans MS" w:hAnsi="Comic Sans MS"/>
          <w:sz w:val="24"/>
          <w:szCs w:val="24"/>
        </w:rPr>
        <w:tab/>
      </w:r>
      <w:r w:rsidRPr="00CA0260">
        <w:rPr>
          <w:rFonts w:ascii="Comic Sans MS" w:hAnsi="Comic Sans MS"/>
          <w:sz w:val="24"/>
          <w:szCs w:val="24"/>
        </w:rPr>
        <w:t>peers, adults).</w:t>
      </w:r>
    </w:p>
    <w:p w:rsidR="00744220" w:rsidRDefault="00744220" w:rsidP="00CA026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744220" w:rsidRPr="00CA0260" w:rsidRDefault="00744220" w:rsidP="00CA026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Have students write a page about what they have learned about magnets to share with the class.</w:t>
      </w:r>
    </w:p>
    <w:p w:rsidR="0086683F" w:rsidRP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6683F" w:rsidRPr="00BE4D3F" w:rsidRDefault="0086683F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E4D3F">
        <w:rPr>
          <w:rFonts w:ascii="Comic Sans MS" w:hAnsi="Comic Sans MS"/>
          <w:b/>
          <w:sz w:val="24"/>
          <w:szCs w:val="24"/>
        </w:rPr>
        <w:t>References</w:t>
      </w:r>
    </w:p>
    <w:p w:rsidR="00E16B6A" w:rsidRDefault="00E16B6A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4F4CB2" w:rsidRPr="00E16B6A" w:rsidRDefault="00E16B6A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16B6A">
        <w:rPr>
          <w:rFonts w:ascii="Comic Sans MS" w:hAnsi="Comic Sans MS"/>
          <w:sz w:val="24"/>
          <w:szCs w:val="24"/>
        </w:rPr>
        <w:t>Online Learning – My Schoolhouse - Magnets</w:t>
      </w:r>
    </w:p>
    <w:p w:rsidR="00E16B6A" w:rsidRDefault="00E16B6A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hyperlink r:id="rId8" w:history="1">
        <w:r w:rsidRPr="007F1F66">
          <w:rPr>
            <w:rStyle w:val="Hyperlink"/>
            <w:rFonts w:ascii="Comic Sans MS" w:hAnsi="Comic Sans MS"/>
            <w:sz w:val="24"/>
            <w:szCs w:val="24"/>
          </w:rPr>
          <w:t>http://www.myschoolhouse.com/courses/O/1/33.asp</w:t>
        </w:r>
      </w:hyperlink>
    </w:p>
    <w:p w:rsidR="00E16B6A" w:rsidRDefault="00E16B6A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16B6A" w:rsidRDefault="00E16B6A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spellStart"/>
      <w:proofErr w:type="gramStart"/>
      <w:r>
        <w:rPr>
          <w:rFonts w:ascii="Comic Sans MS" w:hAnsi="Comic Sans MS"/>
          <w:sz w:val="24"/>
          <w:szCs w:val="24"/>
        </w:rPr>
        <w:t>howstuffworks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– How Magnets Work</w:t>
      </w:r>
    </w:p>
    <w:p w:rsidR="00E16B6A" w:rsidRDefault="00E16B6A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hyperlink r:id="rId9" w:history="1">
        <w:r w:rsidRPr="007F1F66">
          <w:rPr>
            <w:rStyle w:val="Hyperlink"/>
            <w:rFonts w:ascii="Comic Sans MS" w:hAnsi="Comic Sans MS"/>
            <w:sz w:val="24"/>
            <w:szCs w:val="24"/>
          </w:rPr>
          <w:t>http://science.howstuffworks.com/magnet.htm</w:t>
        </w:r>
      </w:hyperlink>
    </w:p>
    <w:p w:rsidR="0086683F" w:rsidRPr="0086683F" w:rsidRDefault="0086683F" w:rsidP="0086683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683F">
        <w:rPr>
          <w:rFonts w:ascii="Comic Sans MS" w:hAnsi="Comic Sans MS"/>
          <w:sz w:val="24"/>
          <w:szCs w:val="24"/>
        </w:rPr>
        <w:br w:type="page"/>
      </w:r>
    </w:p>
    <w:p w:rsidR="0086683F" w:rsidRDefault="0086683F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F40F9">
        <w:rPr>
          <w:rFonts w:ascii="Comic Sans MS" w:hAnsi="Comic Sans MS"/>
          <w:b/>
          <w:sz w:val="24"/>
          <w:szCs w:val="24"/>
        </w:rPr>
        <w:lastRenderedPageBreak/>
        <w:t>Title</w:t>
      </w:r>
      <w:r w:rsidR="007F40F9">
        <w:rPr>
          <w:rFonts w:ascii="Comic Sans MS" w:hAnsi="Comic Sans MS"/>
          <w:b/>
          <w:sz w:val="24"/>
          <w:szCs w:val="24"/>
        </w:rPr>
        <w:t>:</w:t>
      </w:r>
      <w:r w:rsidR="0014585D">
        <w:rPr>
          <w:rFonts w:ascii="Comic Sans MS" w:hAnsi="Comic Sans MS"/>
          <w:b/>
          <w:sz w:val="24"/>
          <w:szCs w:val="24"/>
        </w:rPr>
        <w:tab/>
        <w:t>Magnetic Attraction</w:t>
      </w:r>
    </w:p>
    <w:p w:rsidR="009C3E38" w:rsidRPr="007F40F9" w:rsidRDefault="009C3E38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86683F" w:rsidRPr="00663CB0" w:rsidRDefault="0086683F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3CB0">
        <w:rPr>
          <w:rFonts w:ascii="Comic Sans MS" w:hAnsi="Comic Sans MS"/>
          <w:b/>
          <w:sz w:val="24"/>
          <w:szCs w:val="24"/>
        </w:rPr>
        <w:t>Student Instructions:</w:t>
      </w:r>
    </w:p>
    <w:p w:rsidR="000E003C" w:rsidRPr="000E003C" w:rsidRDefault="000E003C" w:rsidP="000E003C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0E003C">
        <w:rPr>
          <w:rFonts w:ascii="Comic Sans MS" w:hAnsi="Comic Sans MS"/>
          <w:sz w:val="24"/>
          <w:szCs w:val="24"/>
        </w:rPr>
        <w:t>Place the index card from each baggie on the table.</w:t>
      </w:r>
    </w:p>
    <w:p w:rsidR="0086683F" w:rsidRDefault="000E003C" w:rsidP="000E003C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Place the </w:t>
      </w:r>
      <w:r w:rsidR="00E53901">
        <w:rPr>
          <w:rFonts w:ascii="Comic Sans MS" w:hAnsi="Comic Sans MS"/>
          <w:sz w:val="24"/>
          <w:szCs w:val="24"/>
        </w:rPr>
        <w:t>contents of the baggie</w:t>
      </w:r>
      <w:r w:rsidRPr="000E003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on the </w:t>
      </w:r>
      <w:r w:rsidRPr="000E003C">
        <w:rPr>
          <w:rFonts w:ascii="Comic Sans MS" w:hAnsi="Comic Sans MS"/>
          <w:sz w:val="24"/>
          <w:szCs w:val="24"/>
        </w:rPr>
        <w:t>index card</w:t>
      </w:r>
      <w:r w:rsidR="00E53901">
        <w:rPr>
          <w:rFonts w:ascii="Comic Sans MS" w:hAnsi="Comic Sans MS"/>
          <w:sz w:val="24"/>
          <w:szCs w:val="24"/>
        </w:rPr>
        <w:t>.</w:t>
      </w:r>
    </w:p>
    <w:p w:rsidR="000E003C" w:rsidRDefault="000E003C" w:rsidP="000E003C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Hypothesize (guess) which items will be attracted to the magnet.</w:t>
      </w:r>
    </w:p>
    <w:p w:rsidR="000E003C" w:rsidRDefault="000E003C" w:rsidP="000E003C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List the items in either the </w:t>
      </w:r>
      <w:r w:rsidRPr="000E003C">
        <w:rPr>
          <w:rFonts w:ascii="Comic Sans MS" w:hAnsi="Comic Sans MS"/>
          <w:b/>
          <w:sz w:val="24"/>
          <w:szCs w:val="24"/>
        </w:rPr>
        <w:t>Will Attract</w:t>
      </w:r>
      <w:r>
        <w:rPr>
          <w:rFonts w:ascii="Comic Sans MS" w:hAnsi="Comic Sans MS"/>
          <w:sz w:val="24"/>
          <w:szCs w:val="24"/>
        </w:rPr>
        <w:t xml:space="preserve"> or </w:t>
      </w:r>
      <w:r w:rsidRPr="000E003C">
        <w:rPr>
          <w:rFonts w:ascii="Comic Sans MS" w:hAnsi="Comic Sans MS"/>
          <w:b/>
          <w:sz w:val="24"/>
          <w:szCs w:val="24"/>
        </w:rPr>
        <w:t>Will Not Attract</w:t>
      </w:r>
      <w:r>
        <w:rPr>
          <w:rFonts w:ascii="Comic Sans MS" w:hAnsi="Comic Sans MS"/>
          <w:sz w:val="24"/>
          <w:szCs w:val="24"/>
        </w:rPr>
        <w:t xml:space="preserve"> column.</w:t>
      </w:r>
    </w:p>
    <w:p w:rsidR="00E53901" w:rsidRDefault="000E003C" w:rsidP="00E53901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Test your Hypothesis by placing the magnet close to each item.</w:t>
      </w:r>
    </w:p>
    <w:p w:rsidR="000E003C" w:rsidRPr="00E53901" w:rsidRDefault="000E003C" w:rsidP="00E53901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53901">
        <w:rPr>
          <w:rFonts w:ascii="Comic Sans MS" w:hAnsi="Comic Sans MS"/>
          <w:sz w:val="24"/>
          <w:szCs w:val="24"/>
        </w:rPr>
        <w:t xml:space="preserve">List the items in either the </w:t>
      </w:r>
      <w:r w:rsidRPr="00E53901">
        <w:rPr>
          <w:rFonts w:ascii="Comic Sans MS" w:hAnsi="Comic Sans MS"/>
          <w:b/>
          <w:sz w:val="24"/>
          <w:szCs w:val="24"/>
        </w:rPr>
        <w:t>Did Attract</w:t>
      </w:r>
      <w:r w:rsidRPr="00E53901">
        <w:rPr>
          <w:rFonts w:ascii="Comic Sans MS" w:hAnsi="Comic Sans MS"/>
          <w:sz w:val="24"/>
          <w:szCs w:val="24"/>
        </w:rPr>
        <w:t xml:space="preserve"> or </w:t>
      </w:r>
      <w:r w:rsidRPr="00E53901">
        <w:rPr>
          <w:rFonts w:ascii="Comic Sans MS" w:hAnsi="Comic Sans MS"/>
          <w:b/>
          <w:sz w:val="24"/>
          <w:szCs w:val="24"/>
        </w:rPr>
        <w:t>Did Not Attract</w:t>
      </w:r>
      <w:r w:rsidRPr="00E53901">
        <w:rPr>
          <w:rFonts w:ascii="Comic Sans MS" w:hAnsi="Comic Sans MS"/>
          <w:sz w:val="24"/>
          <w:szCs w:val="24"/>
        </w:rPr>
        <w:t xml:space="preserve"> column.</w:t>
      </w:r>
    </w:p>
    <w:p w:rsidR="00E53901" w:rsidRPr="000E003C" w:rsidRDefault="00E53901" w:rsidP="000E003C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At the bottom of the page compare your results to your hypothesis.  Write a few sentences explaining why you think the items were or were not attracted to the magnet.</w:t>
      </w:r>
    </w:p>
    <w:p w:rsidR="00E53901" w:rsidRDefault="00E53901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53901" w:rsidTr="00E53901">
        <w:tc>
          <w:tcPr>
            <w:tcW w:w="4788" w:type="dxa"/>
          </w:tcPr>
          <w:p w:rsidR="00E53901" w:rsidRPr="00E53901" w:rsidRDefault="00E53901" w:rsidP="00E5390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Will Attract</w:t>
            </w:r>
          </w:p>
        </w:tc>
        <w:tc>
          <w:tcPr>
            <w:tcW w:w="4788" w:type="dxa"/>
          </w:tcPr>
          <w:p w:rsidR="00E53901" w:rsidRPr="00E53901" w:rsidRDefault="00E53901" w:rsidP="00E5390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Will Not Attract</w:t>
            </w:r>
          </w:p>
        </w:tc>
      </w:tr>
      <w:tr w:rsidR="00E53901" w:rsidTr="00E53901">
        <w:tc>
          <w:tcPr>
            <w:tcW w:w="4788" w:type="dxa"/>
          </w:tcPr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3A6387" w:rsidRDefault="003A6387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3A6387" w:rsidRDefault="003A6387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bookmarkStart w:id="0" w:name="_GoBack"/>
            <w:bookmarkEnd w:id="0"/>
          </w:p>
          <w:p w:rsid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P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788" w:type="dxa"/>
          </w:tcPr>
          <w:p w:rsidR="00E53901" w:rsidRPr="00E53901" w:rsidRDefault="00E53901" w:rsidP="00E5390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53901" w:rsidRPr="00E53901" w:rsidTr="002163CD">
        <w:tc>
          <w:tcPr>
            <w:tcW w:w="4788" w:type="dxa"/>
          </w:tcPr>
          <w:p w:rsidR="00E53901" w:rsidRPr="00E53901" w:rsidRDefault="00E53901" w:rsidP="002163C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Did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Attract</w:t>
            </w:r>
          </w:p>
        </w:tc>
        <w:tc>
          <w:tcPr>
            <w:tcW w:w="4788" w:type="dxa"/>
          </w:tcPr>
          <w:p w:rsidR="00E53901" w:rsidRPr="00E53901" w:rsidRDefault="00E53901" w:rsidP="002163C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Did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Not Attract</w:t>
            </w:r>
          </w:p>
        </w:tc>
      </w:tr>
      <w:tr w:rsidR="00E53901" w:rsidRPr="00E53901" w:rsidTr="002163CD">
        <w:tc>
          <w:tcPr>
            <w:tcW w:w="4788" w:type="dxa"/>
          </w:tcPr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53901" w:rsidRP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788" w:type="dxa"/>
          </w:tcPr>
          <w:p w:rsidR="00E53901" w:rsidRPr="00E53901" w:rsidRDefault="00E53901" w:rsidP="002163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53901" w:rsidRDefault="00E53901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86683F" w:rsidRDefault="0086683F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F40F9">
        <w:rPr>
          <w:rFonts w:ascii="Comic Sans MS" w:hAnsi="Comic Sans MS"/>
          <w:b/>
          <w:sz w:val="24"/>
          <w:szCs w:val="24"/>
        </w:rPr>
        <w:t>Assessment</w:t>
      </w:r>
    </w:p>
    <w:p w:rsidR="009C3E38" w:rsidRDefault="009C3E38" w:rsidP="0086683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E53901" w:rsidRDefault="00E53901" w:rsidP="00E53901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53901">
        <w:rPr>
          <w:rFonts w:ascii="Comic Sans MS" w:hAnsi="Comic Sans MS"/>
          <w:sz w:val="24"/>
          <w:szCs w:val="24"/>
        </w:rPr>
        <w:t>Compare your results to your hypothesis.</w:t>
      </w:r>
    </w:p>
    <w:p w:rsidR="00734E44" w:rsidRDefault="00734E44" w:rsidP="00734E44">
      <w:pPr>
        <w:pStyle w:val="ListParagraph"/>
        <w:spacing w:after="0" w:line="240" w:lineRule="auto"/>
        <w:rPr>
          <w:rFonts w:ascii="Comic Sans MS" w:hAnsi="Comic Sans MS"/>
          <w:sz w:val="24"/>
          <w:szCs w:val="24"/>
        </w:rPr>
      </w:pPr>
    </w:p>
    <w:p w:rsidR="00734E44" w:rsidRDefault="00734E44" w:rsidP="00734E4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______ of my items were correct</w:t>
      </w:r>
    </w:p>
    <w:p w:rsidR="00734E44" w:rsidRDefault="00734E44" w:rsidP="00734E4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734E44" w:rsidRDefault="00734E44" w:rsidP="00734E4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______ of my items were incorrect</w:t>
      </w:r>
    </w:p>
    <w:p w:rsidR="00734E44" w:rsidRDefault="00734E44" w:rsidP="00734E4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734E44" w:rsidRPr="00734E44" w:rsidRDefault="00734E44" w:rsidP="00734E4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53901" w:rsidRPr="00E53901" w:rsidRDefault="00E53901" w:rsidP="00E53901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53901">
        <w:rPr>
          <w:rFonts w:ascii="Comic Sans MS" w:hAnsi="Comic Sans MS"/>
          <w:sz w:val="24"/>
          <w:szCs w:val="24"/>
        </w:rPr>
        <w:t>Write a few sentences explaining why you think the items were or w</w:t>
      </w:r>
      <w:r w:rsidR="00734E44">
        <w:rPr>
          <w:rFonts w:ascii="Comic Sans MS" w:hAnsi="Comic Sans MS"/>
          <w:sz w:val="24"/>
          <w:szCs w:val="24"/>
        </w:rPr>
        <w:t>ere not attracted to the magnet (use the back of this paper).</w:t>
      </w:r>
    </w:p>
    <w:sectPr w:rsidR="00E53901" w:rsidRPr="00E53901" w:rsidSect="00114E23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664AC"/>
    <w:multiLevelType w:val="hybridMultilevel"/>
    <w:tmpl w:val="DD6E4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A2DE0"/>
    <w:multiLevelType w:val="hybridMultilevel"/>
    <w:tmpl w:val="E1E497A2"/>
    <w:lvl w:ilvl="0" w:tplc="38D6CDC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8B3"/>
    <w:rsid w:val="000E003C"/>
    <w:rsid w:val="000F3E51"/>
    <w:rsid w:val="00114E23"/>
    <w:rsid w:val="0014585D"/>
    <w:rsid w:val="001C754D"/>
    <w:rsid w:val="00233512"/>
    <w:rsid w:val="003A6387"/>
    <w:rsid w:val="003D2407"/>
    <w:rsid w:val="00445687"/>
    <w:rsid w:val="004F4CB2"/>
    <w:rsid w:val="00663CB0"/>
    <w:rsid w:val="00704177"/>
    <w:rsid w:val="00734E44"/>
    <w:rsid w:val="00744220"/>
    <w:rsid w:val="00745FB7"/>
    <w:rsid w:val="00747FB4"/>
    <w:rsid w:val="007F40F9"/>
    <w:rsid w:val="0081215E"/>
    <w:rsid w:val="008535E0"/>
    <w:rsid w:val="0086683F"/>
    <w:rsid w:val="009B4BE4"/>
    <w:rsid w:val="009C3E38"/>
    <w:rsid w:val="00BE4D3F"/>
    <w:rsid w:val="00C74B86"/>
    <w:rsid w:val="00CA0260"/>
    <w:rsid w:val="00D878B3"/>
    <w:rsid w:val="00DE36FD"/>
    <w:rsid w:val="00E16B6A"/>
    <w:rsid w:val="00E53901"/>
    <w:rsid w:val="00EE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63CB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E003C"/>
    <w:pPr>
      <w:ind w:left="720"/>
      <w:contextualSpacing/>
    </w:pPr>
  </w:style>
  <w:style w:type="table" w:styleId="TableGrid">
    <w:name w:val="Table Grid"/>
    <w:basedOn w:val="TableNormal"/>
    <w:uiPriority w:val="59"/>
    <w:rsid w:val="00E53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16B6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B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63CB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E003C"/>
    <w:pPr>
      <w:ind w:left="720"/>
      <w:contextualSpacing/>
    </w:pPr>
  </w:style>
  <w:style w:type="table" w:styleId="TableGrid">
    <w:name w:val="Table Grid"/>
    <w:basedOn w:val="TableNormal"/>
    <w:uiPriority w:val="59"/>
    <w:rsid w:val="00E53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16B6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B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schoolhouse.com/courses/O/1/33.asp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ience.howstuffworks.com/magne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Margaret E. Henderson</dc:creator>
  <cp:lastModifiedBy>Margaret E. Henderson</cp:lastModifiedBy>
  <cp:revision>21</cp:revision>
  <cp:lastPrinted>2012-01-25T03:54:00Z</cp:lastPrinted>
  <dcterms:created xsi:type="dcterms:W3CDTF">2012-01-24T23:45:00Z</dcterms:created>
  <dcterms:modified xsi:type="dcterms:W3CDTF">2012-01-25T03:55:00Z</dcterms:modified>
</cp:coreProperties>
</file>